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BD" w:rsidRDefault="008410A2" w:rsidP="002D0BA0">
      <w:pPr>
        <w:pStyle w:val="ab"/>
        <w:rPr>
          <w:rFonts w:ascii="Times New Roman" w:hAnsi="Times New Roman" w:cs="Times New Roman"/>
          <w:sz w:val="28"/>
          <w:szCs w:val="28"/>
        </w:rPr>
      </w:pPr>
      <w:r w:rsidRPr="002D0BA0">
        <w:rPr>
          <w:rFonts w:ascii="Times New Roman" w:hAnsi="Times New Roman" w:cs="Times New Roman"/>
          <w:sz w:val="28"/>
          <w:szCs w:val="28"/>
        </w:rPr>
        <w:t>Купание в местах с непроверенным дном, в местах каменистых или заболоченных может оказаться очень опасным, поэтому купайтесь на оборудованных пляжах.</w:t>
      </w:r>
    </w:p>
    <w:p w:rsidR="002D0BA0" w:rsidRPr="002D0BA0" w:rsidRDefault="002D0BA0" w:rsidP="002D0B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01DBD" w:rsidRPr="002D0BA0" w:rsidRDefault="008410A2" w:rsidP="002D0BA0">
      <w:pPr>
        <w:pStyle w:val="ab"/>
        <w:rPr>
          <w:rFonts w:ascii="Times New Roman" w:hAnsi="Times New Roman" w:cs="Times New Roman"/>
          <w:b/>
          <w:bCs/>
          <w:color w:val="122255"/>
          <w:sz w:val="28"/>
          <w:szCs w:val="28"/>
        </w:rPr>
      </w:pPr>
      <w:r w:rsidRPr="002D0B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3474" cy="2000250"/>
            <wp:effectExtent l="19050" t="0" r="7876" b="0"/>
            <wp:docPr id="1" name="Рисунок 3" descr="Картинка о безопасности летом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Картинка о безопасности летом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74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0BA0" w:rsidRDefault="002D0BA0" w:rsidP="002D0B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01DBD" w:rsidRPr="002D0BA0" w:rsidRDefault="008410A2" w:rsidP="002D0BA0">
      <w:pPr>
        <w:pStyle w:val="ab"/>
        <w:rPr>
          <w:rFonts w:ascii="Times New Roman" w:hAnsi="Times New Roman" w:cs="Times New Roman"/>
          <w:sz w:val="28"/>
          <w:szCs w:val="28"/>
        </w:rPr>
      </w:pPr>
      <w:r w:rsidRPr="002D0BA0">
        <w:rPr>
          <w:rFonts w:ascii="Times New Roman" w:hAnsi="Times New Roman" w:cs="Times New Roman"/>
          <w:sz w:val="28"/>
          <w:szCs w:val="28"/>
        </w:rPr>
        <w:t>Такие надувные плавучие средства как матрац, круг или автомобильная шина не являются теми предметами, с помощью которых можно заплывать на глубину, ведь достаточно тонкие стенки могут легко разорваться.</w:t>
      </w:r>
    </w:p>
    <w:p w:rsidR="00701DBD" w:rsidRPr="002D0BA0" w:rsidRDefault="008410A2" w:rsidP="002D0BA0">
      <w:pPr>
        <w:pStyle w:val="ab"/>
        <w:rPr>
          <w:rFonts w:ascii="Times New Roman" w:hAnsi="Times New Roman" w:cs="Times New Roman"/>
          <w:sz w:val="28"/>
          <w:szCs w:val="28"/>
        </w:rPr>
      </w:pPr>
      <w:r w:rsidRPr="002D0B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0" cy="1952625"/>
            <wp:effectExtent l="19050" t="0" r="0" b="0"/>
            <wp:docPr id="2" name="Рисунок 4" descr="Картинка о безопасности летом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Картинка о безопасности летом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1DBD" w:rsidRDefault="008410A2" w:rsidP="002D0BA0">
      <w:pPr>
        <w:pStyle w:val="ab"/>
        <w:rPr>
          <w:rFonts w:ascii="Times New Roman" w:hAnsi="Times New Roman" w:cs="Times New Roman"/>
          <w:sz w:val="28"/>
          <w:szCs w:val="28"/>
        </w:rPr>
      </w:pPr>
      <w:r w:rsidRPr="002D0BA0">
        <w:rPr>
          <w:rFonts w:ascii="Times New Roman" w:hAnsi="Times New Roman" w:cs="Times New Roman"/>
          <w:sz w:val="28"/>
          <w:szCs w:val="28"/>
        </w:rPr>
        <w:t xml:space="preserve">Использование самодельных </w:t>
      </w:r>
      <w:proofErr w:type="spellStart"/>
      <w:r w:rsidRPr="002D0BA0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2D0BA0">
        <w:rPr>
          <w:rFonts w:ascii="Times New Roman" w:hAnsi="Times New Roman" w:cs="Times New Roman"/>
          <w:sz w:val="28"/>
          <w:szCs w:val="28"/>
        </w:rPr>
        <w:t xml:space="preserve"> вдали от берега чрезвычайно опасно, так как такие непроверенные приспособления могут неадекватно управляться, особенно на волнах и при сильном течении, а также могут резко начать тонуть.</w:t>
      </w:r>
    </w:p>
    <w:p w:rsidR="002D0BA0" w:rsidRPr="002D0BA0" w:rsidRDefault="002D0BA0" w:rsidP="002D0B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01DBD" w:rsidRPr="002D0BA0" w:rsidRDefault="008410A2" w:rsidP="002D0BA0">
      <w:pPr>
        <w:pStyle w:val="ab"/>
        <w:rPr>
          <w:rFonts w:ascii="Times New Roman" w:hAnsi="Times New Roman" w:cs="Times New Roman"/>
          <w:sz w:val="28"/>
          <w:szCs w:val="28"/>
        </w:rPr>
      </w:pPr>
      <w:r w:rsidRPr="002D0B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0" cy="2000250"/>
            <wp:effectExtent l="19050" t="0" r="0" b="0"/>
            <wp:docPr id="3" name="Рисунок 5" descr="Опасности самодельных плавсредств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Опасности самодельных плавсредств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0BA0" w:rsidRDefault="002D0BA0" w:rsidP="002D0B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01DBD" w:rsidRPr="002D0BA0" w:rsidRDefault="008410A2" w:rsidP="002D0BA0">
      <w:pPr>
        <w:pStyle w:val="ab"/>
        <w:rPr>
          <w:rFonts w:ascii="Times New Roman" w:hAnsi="Times New Roman" w:cs="Times New Roman"/>
          <w:sz w:val="28"/>
          <w:szCs w:val="28"/>
        </w:rPr>
      </w:pPr>
      <w:r w:rsidRPr="002D0BA0">
        <w:rPr>
          <w:rFonts w:ascii="Times New Roman" w:hAnsi="Times New Roman" w:cs="Times New Roman"/>
          <w:sz w:val="28"/>
          <w:szCs w:val="28"/>
        </w:rPr>
        <w:t>Непроверенное дно может содержать острые и режущие предметы, такие как осколки стекла, куски металла, металлические штыри. Неглубокие места опасны для ныряльщика риском удариться головой, повредить позвоночник и получить другие травмы.</w:t>
      </w:r>
    </w:p>
    <w:p w:rsidR="00701DBD" w:rsidRPr="00C17411" w:rsidRDefault="008410A2" w:rsidP="002D0BA0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2D0B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0" cy="2009775"/>
            <wp:effectExtent l="19050" t="0" r="0" b="0"/>
            <wp:docPr id="4" name="Рисунок 6" descr="Опасность купания в незнакомых местах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Опасность купания в незнакомых местах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1DBD" w:rsidRDefault="008410A2" w:rsidP="002D0BA0">
      <w:pPr>
        <w:pStyle w:val="ab"/>
        <w:rPr>
          <w:rFonts w:ascii="Times New Roman" w:hAnsi="Times New Roman" w:cs="Times New Roman"/>
          <w:sz w:val="28"/>
          <w:szCs w:val="28"/>
        </w:rPr>
      </w:pPr>
      <w:r w:rsidRPr="002D0BA0">
        <w:rPr>
          <w:rFonts w:ascii="Times New Roman" w:hAnsi="Times New Roman" w:cs="Times New Roman"/>
          <w:sz w:val="28"/>
          <w:szCs w:val="28"/>
        </w:rPr>
        <w:t>Сильные волны и течение воды представляют собой большую опасность. Именно поэтому стоит избегать купания при плохой погоде.</w:t>
      </w:r>
    </w:p>
    <w:p w:rsidR="002D0BA0" w:rsidRPr="002D0BA0" w:rsidRDefault="002D0BA0" w:rsidP="002D0B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D0BA0" w:rsidRPr="00C17411" w:rsidRDefault="008410A2" w:rsidP="002D0BA0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2D0B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0" cy="1971675"/>
            <wp:effectExtent l="19050" t="0" r="0" b="0"/>
            <wp:docPr id="5" name="Рисунок 8" descr="108-6-bezopasnost-letom-kartink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108-6-bezopasnost-letom-kartink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1DBD" w:rsidRDefault="008410A2" w:rsidP="002D0BA0">
      <w:pPr>
        <w:pStyle w:val="ab"/>
        <w:rPr>
          <w:rFonts w:ascii="Times New Roman" w:hAnsi="Times New Roman" w:cs="Times New Roman"/>
          <w:sz w:val="28"/>
          <w:szCs w:val="28"/>
        </w:rPr>
      </w:pPr>
      <w:r w:rsidRPr="002D0BA0">
        <w:rPr>
          <w:rFonts w:ascii="Times New Roman" w:hAnsi="Times New Roman" w:cs="Times New Roman"/>
          <w:sz w:val="28"/>
          <w:szCs w:val="28"/>
        </w:rPr>
        <w:t>Места, с которых можно упасть в воду не должны использоваться для игр, а особенно если в воде неизвестная глубина, дно и быстрое течение. К таким местам относятся пирсы, волнорезы, мосты, набережные, причалы и другие подобные сооружения.</w:t>
      </w:r>
    </w:p>
    <w:p w:rsidR="002D0BA0" w:rsidRPr="002D0BA0" w:rsidRDefault="002D0BA0" w:rsidP="002D0B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01DBD" w:rsidRPr="002D0BA0" w:rsidRDefault="008410A2" w:rsidP="002D0BA0">
      <w:pPr>
        <w:pStyle w:val="ab"/>
        <w:rPr>
          <w:rFonts w:ascii="Times New Roman" w:hAnsi="Times New Roman" w:cs="Times New Roman"/>
          <w:sz w:val="28"/>
          <w:szCs w:val="28"/>
        </w:rPr>
      </w:pPr>
      <w:r w:rsidRPr="002D0B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0" cy="2000250"/>
            <wp:effectExtent l="19050" t="0" r="0" b="0"/>
            <wp:docPr id="6" name="Рисунок 9" descr="108-7-bezopasnost-letom-kartinki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9" descr="108-7-bezopasnost-letom-kartinki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1DBD" w:rsidRPr="002D0BA0" w:rsidRDefault="00701DBD" w:rsidP="002D0B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01DBD" w:rsidRDefault="008410A2" w:rsidP="002D0BA0">
      <w:pPr>
        <w:pStyle w:val="ab"/>
        <w:rPr>
          <w:rFonts w:ascii="Times New Roman" w:hAnsi="Times New Roman" w:cs="Times New Roman"/>
          <w:sz w:val="28"/>
          <w:szCs w:val="28"/>
        </w:rPr>
      </w:pPr>
      <w:r w:rsidRPr="002D0BA0">
        <w:rPr>
          <w:rFonts w:ascii="Times New Roman" w:hAnsi="Times New Roman" w:cs="Times New Roman"/>
          <w:sz w:val="28"/>
          <w:szCs w:val="28"/>
        </w:rPr>
        <w:t>Переохлаждение не только опасно риском получить простудное заболевание, но и вероятностью появления судорог, которые являются большим врагом пловца. Если вы почувствовали что замерзли или что мышцы хватают судороги, немедленно выйдите из воды, вытритесь и согрейтесь на солнце или оденьте одежду.</w:t>
      </w:r>
    </w:p>
    <w:p w:rsidR="002D0BA0" w:rsidRPr="002D0BA0" w:rsidRDefault="002D0BA0" w:rsidP="002D0BA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01DBD" w:rsidRPr="002D0BA0" w:rsidRDefault="008410A2" w:rsidP="002D0BA0">
      <w:pPr>
        <w:pStyle w:val="ab"/>
        <w:rPr>
          <w:rFonts w:ascii="Times New Roman" w:hAnsi="Times New Roman" w:cs="Times New Roman"/>
          <w:sz w:val="28"/>
          <w:szCs w:val="28"/>
        </w:rPr>
      </w:pPr>
      <w:r w:rsidRPr="002D0B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0" cy="1962150"/>
            <wp:effectExtent l="19050" t="0" r="0" b="0"/>
            <wp:docPr id="12" name="Рисунок 10" descr="Картинка про безопасное купание летом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0" descr="Картинка про безопасное купание летом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1DBD" w:rsidRPr="002D0BA0" w:rsidRDefault="008410A2" w:rsidP="002D0BA0">
      <w:pPr>
        <w:pStyle w:val="ab"/>
        <w:rPr>
          <w:rFonts w:ascii="Times New Roman" w:hAnsi="Times New Roman" w:cs="Times New Roman"/>
          <w:sz w:val="28"/>
          <w:szCs w:val="28"/>
        </w:rPr>
      </w:pPr>
      <w:r w:rsidRPr="002D0BA0">
        <w:rPr>
          <w:rFonts w:ascii="Times New Roman" w:hAnsi="Times New Roman" w:cs="Times New Roman"/>
          <w:sz w:val="28"/>
          <w:szCs w:val="28"/>
        </w:rPr>
        <w:t>При плаванье не заплывайте за буйки и не подплывайте близко к судам, поскольку вас может затянуть под винт.</w:t>
      </w:r>
    </w:p>
    <w:p w:rsidR="00701DBD" w:rsidRPr="002D0BA0" w:rsidRDefault="00701DBD" w:rsidP="002D0B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01DBD" w:rsidRDefault="00701DBD" w:rsidP="002D0B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64E54" w:rsidRPr="00FB54E3" w:rsidRDefault="00C17411" w:rsidP="002D0BA0">
      <w:pPr>
        <w:pStyle w:val="ab"/>
        <w:rPr>
          <w:rFonts w:ascii="Times New Roman" w:hAnsi="Times New Roman" w:cs="Times New Roman"/>
          <w:sz w:val="24"/>
          <w:szCs w:val="24"/>
        </w:rPr>
      </w:pPr>
      <w:r w:rsidRPr="00864E5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64E54" w:rsidRPr="00FB54E3" w:rsidRDefault="00864E54" w:rsidP="002D0B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64E54" w:rsidRDefault="00864E54" w:rsidP="002D0BA0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2D0B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222914" wp14:editId="718E9172">
            <wp:extent cx="3143250" cy="1981200"/>
            <wp:effectExtent l="0" t="0" r="0" b="0"/>
            <wp:docPr id="13" name="Рисунок 11" descr="Опасно подплывать к судам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1" descr="Опасно подплывать к судам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4E54" w:rsidRDefault="00864E54" w:rsidP="002D0BA0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</w:p>
    <w:p w:rsidR="00864E54" w:rsidRDefault="00864E54" w:rsidP="00864E54">
      <w:pPr>
        <w:pStyle w:val="ab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4E54" w:rsidRDefault="00864E54" w:rsidP="00864E54">
      <w:pPr>
        <w:pStyle w:val="ab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0BA0" w:rsidRPr="00864E54" w:rsidRDefault="00C17411" w:rsidP="00864E5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64E54">
        <w:rPr>
          <w:rFonts w:ascii="Times New Roman" w:hAnsi="Times New Roman" w:cs="Times New Roman"/>
          <w:sz w:val="24"/>
          <w:szCs w:val="24"/>
        </w:rPr>
        <w:t>Наш адрес: г. Енисейск,</w:t>
      </w:r>
    </w:p>
    <w:p w:rsidR="00C17411" w:rsidRPr="00864E54" w:rsidRDefault="00C17411" w:rsidP="00864E5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64E54">
        <w:rPr>
          <w:rFonts w:ascii="Times New Roman" w:hAnsi="Times New Roman" w:cs="Times New Roman"/>
          <w:sz w:val="24"/>
          <w:szCs w:val="24"/>
        </w:rPr>
        <w:t>ул. Промышленная, д. 20/7,</w:t>
      </w:r>
    </w:p>
    <w:p w:rsidR="00C17411" w:rsidRPr="00864E54" w:rsidRDefault="00C17411" w:rsidP="00864E5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64E54">
        <w:rPr>
          <w:rFonts w:ascii="Times New Roman" w:hAnsi="Times New Roman" w:cs="Times New Roman"/>
          <w:sz w:val="24"/>
          <w:szCs w:val="24"/>
        </w:rPr>
        <w:t>Телефон: 8(39195) 2-71-14,</w:t>
      </w:r>
    </w:p>
    <w:p w:rsidR="00C17411" w:rsidRPr="00864E54" w:rsidRDefault="00C17411" w:rsidP="00864E5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64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64E54">
        <w:rPr>
          <w:rFonts w:ascii="Times New Roman" w:hAnsi="Times New Roman" w:cs="Times New Roman"/>
          <w:sz w:val="24"/>
          <w:szCs w:val="24"/>
        </w:rPr>
        <w:t>-</w:t>
      </w:r>
      <w:r w:rsidRPr="00864E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64E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64E54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864E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64E54">
        <w:rPr>
          <w:rFonts w:ascii="Times New Roman" w:hAnsi="Times New Roman" w:cs="Times New Roman"/>
          <w:sz w:val="24"/>
          <w:szCs w:val="24"/>
          <w:lang w:val="en-US"/>
        </w:rPr>
        <w:t>kcson</w:t>
      </w:r>
      <w:proofErr w:type="spellEnd"/>
      <w:r w:rsidRPr="00864E54">
        <w:rPr>
          <w:rFonts w:ascii="Times New Roman" w:hAnsi="Times New Roman" w:cs="Times New Roman"/>
          <w:sz w:val="24"/>
          <w:szCs w:val="24"/>
        </w:rPr>
        <w:t>@</w:t>
      </w:r>
      <w:r w:rsidRPr="00864E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64E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4E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17411" w:rsidRPr="00864E54" w:rsidRDefault="00C17411" w:rsidP="00864E5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64E54">
        <w:rPr>
          <w:rFonts w:ascii="Times New Roman" w:hAnsi="Times New Roman" w:cs="Times New Roman"/>
          <w:sz w:val="24"/>
          <w:szCs w:val="24"/>
        </w:rPr>
        <w:t xml:space="preserve">Сайт: </w:t>
      </w:r>
      <w:r w:rsidRPr="00864E5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864E5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864E54">
        <w:rPr>
          <w:rFonts w:ascii="Times New Roman" w:hAnsi="Times New Roman" w:cs="Times New Roman"/>
          <w:sz w:val="24"/>
          <w:szCs w:val="24"/>
          <w:lang w:val="en-US"/>
        </w:rPr>
        <w:t>mbukcson</w:t>
      </w:r>
      <w:proofErr w:type="spellEnd"/>
      <w:r w:rsidRPr="00864E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4E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D0BA0" w:rsidRPr="00864E54" w:rsidRDefault="002D0BA0" w:rsidP="002D0B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D0BA0" w:rsidRPr="00864E54" w:rsidRDefault="002D0BA0" w:rsidP="002D0BA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D0BA0" w:rsidRPr="00864E54" w:rsidRDefault="002D0BA0" w:rsidP="00C17411">
      <w:pPr>
        <w:pStyle w:val="ab"/>
        <w:rPr>
          <w:rFonts w:ascii="Times New Roman" w:hAnsi="Times New Roman" w:cs="Times New Roman"/>
          <w:b/>
          <w:i/>
          <w:sz w:val="32"/>
          <w:szCs w:val="32"/>
        </w:rPr>
      </w:pPr>
    </w:p>
    <w:p w:rsidR="002D0BA0" w:rsidRPr="00864E54" w:rsidRDefault="002D0BA0" w:rsidP="002D0BA0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C17411" w:rsidRPr="00864E54" w:rsidRDefault="00864E54" w:rsidP="002D0BA0">
      <w:pPr>
        <w:pStyle w:val="ab"/>
        <w:jc w:val="center"/>
        <w:rPr>
          <w:rFonts w:ascii="Arial Black" w:hAnsi="Arial Black" w:cs="Times New Roman"/>
          <w:color w:val="000000" w:themeColor="text1"/>
          <w:sz w:val="28"/>
          <w:szCs w:val="28"/>
        </w:rPr>
      </w:pPr>
      <w:r w:rsidRPr="00864E54">
        <w:rPr>
          <w:rFonts w:ascii="Arial Black" w:hAnsi="Arial Black" w:cs="Times New Roman"/>
          <w:color w:val="000000" w:themeColor="text1"/>
          <w:sz w:val="28"/>
          <w:szCs w:val="28"/>
        </w:rPr>
        <w:t>2025 г.</w:t>
      </w:r>
    </w:p>
    <w:p w:rsidR="00C17411" w:rsidRPr="00864E54" w:rsidRDefault="00C17411" w:rsidP="002D0BA0">
      <w:pPr>
        <w:pStyle w:val="ab"/>
        <w:jc w:val="center"/>
        <w:rPr>
          <w:rFonts w:ascii="Arial Black" w:hAnsi="Arial Black" w:cs="Times New Roman"/>
          <w:color w:val="FF0000"/>
          <w:sz w:val="40"/>
          <w:szCs w:val="40"/>
        </w:rPr>
      </w:pPr>
    </w:p>
    <w:p w:rsidR="00C17411" w:rsidRPr="00864E54" w:rsidRDefault="00C17411" w:rsidP="002D0BA0">
      <w:pPr>
        <w:pStyle w:val="ab"/>
        <w:jc w:val="center"/>
        <w:rPr>
          <w:rFonts w:ascii="Arial Black" w:hAnsi="Arial Black" w:cs="Times New Roman"/>
          <w:color w:val="FF0000"/>
          <w:sz w:val="40"/>
          <w:szCs w:val="40"/>
        </w:rPr>
      </w:pPr>
    </w:p>
    <w:p w:rsidR="00C17411" w:rsidRPr="00C17411" w:rsidRDefault="00C17411" w:rsidP="00C17411">
      <w:pPr>
        <w:pStyle w:val="ab"/>
        <w:jc w:val="center"/>
        <w:rPr>
          <w:rFonts w:ascii="Arial Black" w:hAnsi="Arial Black" w:cs="Times New Roman"/>
          <w:color w:val="000000" w:themeColor="text1"/>
          <w:sz w:val="24"/>
          <w:szCs w:val="24"/>
        </w:rPr>
      </w:pPr>
      <w:r w:rsidRPr="00C17411">
        <w:rPr>
          <w:rFonts w:ascii="Arial Black" w:hAnsi="Arial Black" w:cs="Times New Roman"/>
          <w:color w:val="000000" w:themeColor="text1"/>
          <w:sz w:val="24"/>
          <w:szCs w:val="24"/>
        </w:rPr>
        <w:t xml:space="preserve"> «Комплексный центр социального обслуживания населения «Северный»</w:t>
      </w:r>
    </w:p>
    <w:p w:rsidR="00C17411" w:rsidRPr="00C17411" w:rsidRDefault="00C17411" w:rsidP="00C17411">
      <w:pPr>
        <w:pStyle w:val="ab"/>
        <w:rPr>
          <w:rFonts w:ascii="Arial Black" w:hAnsi="Arial Black" w:cs="Times New Roman"/>
          <w:color w:val="FF0000"/>
          <w:sz w:val="24"/>
          <w:szCs w:val="24"/>
        </w:rPr>
      </w:pPr>
    </w:p>
    <w:p w:rsidR="00C17411" w:rsidRPr="00864E54" w:rsidRDefault="00C17411" w:rsidP="00C17411">
      <w:pPr>
        <w:pStyle w:val="ab"/>
        <w:jc w:val="center"/>
        <w:rPr>
          <w:noProof/>
          <w:color w:val="FF0000"/>
          <w:sz w:val="52"/>
          <w:szCs w:val="52"/>
        </w:rPr>
      </w:pPr>
      <w:r w:rsidRPr="00864E54">
        <w:rPr>
          <w:rFonts w:ascii="Arial Black" w:hAnsi="Arial Black" w:cs="Times New Roman"/>
          <w:color w:val="FF0000"/>
          <w:sz w:val="52"/>
          <w:szCs w:val="52"/>
        </w:rPr>
        <w:t>Безопасное поведение на воде в летний период</w:t>
      </w:r>
    </w:p>
    <w:p w:rsidR="00C17411" w:rsidRPr="002D0BA0" w:rsidRDefault="00C17411" w:rsidP="00C17411">
      <w:pPr>
        <w:pStyle w:val="ab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7F2FBCFC" wp14:editId="657209D4">
            <wp:simplePos x="0" y="0"/>
            <wp:positionH relativeFrom="column">
              <wp:posOffset>6985</wp:posOffset>
            </wp:positionH>
            <wp:positionV relativeFrom="paragraph">
              <wp:posOffset>157480</wp:posOffset>
            </wp:positionV>
            <wp:extent cx="3000375" cy="2000250"/>
            <wp:effectExtent l="38100" t="0" r="28575" b="590550"/>
            <wp:wrapNone/>
            <wp:docPr id="8" name="Рисунок 1" descr="https://mserdoba.pnzreg.ru/upload/iblock/52a/52a3f0eabf5c264be3ffb59c6ab1c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erdoba.pnzreg.ru/upload/iblock/52a/52a3f0eabf5c264be3ffb59c6ab1ca0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17411" w:rsidRPr="002D0BA0" w:rsidRDefault="00C17411" w:rsidP="00C17411">
      <w:pPr>
        <w:pStyle w:val="ab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D0BA0">
        <w:rPr>
          <w:rFonts w:ascii="Times New Roman" w:hAnsi="Times New Roman" w:cs="Times New Roman"/>
          <w:b/>
          <w:i/>
          <w:sz w:val="32"/>
          <w:szCs w:val="32"/>
        </w:rPr>
        <w:t>Буклет для родителей</w:t>
      </w:r>
    </w:p>
    <w:p w:rsidR="00C17411" w:rsidRPr="002D0BA0" w:rsidRDefault="00C17411" w:rsidP="00C17411">
      <w:pPr>
        <w:pStyle w:val="ab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D0BA0">
        <w:rPr>
          <w:rFonts w:ascii="Times New Roman" w:hAnsi="Times New Roman" w:cs="Times New Roman"/>
          <w:b/>
          <w:i/>
          <w:sz w:val="32"/>
          <w:szCs w:val="32"/>
        </w:rPr>
        <w:t>(советы и рекомендации)</w:t>
      </w:r>
    </w:p>
    <w:p w:rsidR="00C17411" w:rsidRDefault="00C17411" w:rsidP="00C17411">
      <w:pPr>
        <w:pStyle w:val="ab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17411" w:rsidRDefault="00C17411" w:rsidP="00C17411">
      <w:pPr>
        <w:pStyle w:val="ab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17411" w:rsidRDefault="00C17411" w:rsidP="00C17411">
      <w:pPr>
        <w:pStyle w:val="ab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17411" w:rsidRDefault="00C17411" w:rsidP="00C17411">
      <w:pPr>
        <w:pStyle w:val="ab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7411" w:rsidRDefault="00C17411" w:rsidP="00C17411">
      <w:pPr>
        <w:pStyle w:val="ab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7411" w:rsidRDefault="00C17411" w:rsidP="00C17411">
      <w:pPr>
        <w:pStyle w:val="ab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7411" w:rsidRDefault="00C17411" w:rsidP="00C17411">
      <w:pPr>
        <w:pStyle w:val="ab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7411" w:rsidRDefault="00C17411" w:rsidP="00C17411">
      <w:pPr>
        <w:pStyle w:val="ab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7411" w:rsidRDefault="00C17411" w:rsidP="00C17411">
      <w:pPr>
        <w:pStyle w:val="ab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17411" w:rsidRDefault="00C17411" w:rsidP="00C17411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7411" w:rsidRDefault="00C17411" w:rsidP="00C17411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7411" w:rsidRPr="002D0BA0" w:rsidRDefault="00C17411" w:rsidP="00C17411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7411" w:rsidRDefault="00C17411" w:rsidP="00C1741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D0BA0" w:rsidRDefault="002D0BA0" w:rsidP="002D0BA0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0BA0" w:rsidRDefault="002D0BA0" w:rsidP="00C17411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130E" w:rsidRPr="002D0BA0" w:rsidRDefault="00FB130E" w:rsidP="00AA30D6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FB130E" w:rsidRPr="002D0BA0" w:rsidSect="00701DBD">
      <w:pgSz w:w="16838" w:h="11906" w:orient="landscape"/>
      <w:pgMar w:top="567" w:right="567" w:bottom="567" w:left="567" w:header="0" w:footer="0" w:gutter="0"/>
      <w:cols w:num="3" w:space="720" w:equalWidth="0">
        <w:col w:w="4880" w:space="708"/>
        <w:col w:w="4526" w:space="708"/>
        <w:col w:w="4880"/>
      </w:cols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BD"/>
    <w:rsid w:val="002D0BA0"/>
    <w:rsid w:val="00701DBD"/>
    <w:rsid w:val="008410A2"/>
    <w:rsid w:val="00864E54"/>
    <w:rsid w:val="00AA30D6"/>
    <w:rsid w:val="00C17411"/>
    <w:rsid w:val="00C22BB6"/>
    <w:rsid w:val="00FB130E"/>
    <w:rsid w:val="00FB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622E8-1EFA-426E-99A2-452A29CA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"/>
    <w:qFormat/>
    <w:rsid w:val="00C15247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C152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Текст выноски Знак"/>
    <w:basedOn w:val="a0"/>
    <w:uiPriority w:val="99"/>
    <w:semiHidden/>
    <w:qFormat/>
    <w:rsid w:val="00C1524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01DBD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rsid w:val="00701D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01DBD"/>
    <w:pPr>
      <w:spacing w:after="140"/>
    </w:pPr>
  </w:style>
  <w:style w:type="paragraph" w:styleId="a5">
    <w:name w:val="List"/>
    <w:basedOn w:val="a4"/>
    <w:rsid w:val="00701DBD"/>
    <w:rPr>
      <w:rFonts w:cs="Arial"/>
    </w:rPr>
  </w:style>
  <w:style w:type="paragraph" w:customStyle="1" w:styleId="10">
    <w:name w:val="Название объекта1"/>
    <w:basedOn w:val="a"/>
    <w:qFormat/>
    <w:rsid w:val="00701D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01DBD"/>
    <w:pPr>
      <w:suppressLineNumbers/>
    </w:pPr>
    <w:rPr>
      <w:rFonts w:cs="Arial"/>
    </w:rPr>
  </w:style>
  <w:style w:type="paragraph" w:styleId="a7">
    <w:name w:val="Normal (Web)"/>
    <w:basedOn w:val="a"/>
    <w:uiPriority w:val="99"/>
    <w:unhideWhenUsed/>
    <w:qFormat/>
    <w:rsid w:val="00C152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C152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"/>
    <w:qFormat/>
    <w:rsid w:val="00701DBD"/>
  </w:style>
  <w:style w:type="paragraph" w:customStyle="1" w:styleId="aa">
    <w:name w:val="Верхний и нижний колонтитулы"/>
    <w:basedOn w:val="a"/>
    <w:qFormat/>
    <w:rsid w:val="00701DBD"/>
    <w:pPr>
      <w:suppressLineNumbers/>
      <w:tabs>
        <w:tab w:val="center" w:pos="4819"/>
        <w:tab w:val="right" w:pos="9638"/>
      </w:tabs>
    </w:pPr>
  </w:style>
  <w:style w:type="paragraph" w:customStyle="1" w:styleId="11">
    <w:name w:val="Верхний колонтитул1"/>
    <w:basedOn w:val="aa"/>
    <w:rsid w:val="00701DBD"/>
  </w:style>
  <w:style w:type="paragraph" w:styleId="ab">
    <w:name w:val="No Spacing"/>
    <w:uiPriority w:val="1"/>
    <w:qFormat/>
    <w:rsid w:val="002D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zopasnost-detej.ru/images/2013/108-3-bezopasnost-letom-kartinki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bezopasnost-detej.ru/images/2013/108-9-bezopasnost-letom-kartinki.jp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bezopasnost-detej.ru/images/2013/108-6-bezopasnost-letom-kartinki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bezopasnost-detej.ru/images/2013/108-8-bezopasnost-letom-kartinki.jpg" TargetMode="Externa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bezopasnost-detej.ru/images/2013/108-2-bezopasnost-letom-kartinki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bezopasnost-detej.ru/images/2013/108-4-bezopasnost-letom-kartinki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bezopasnost-detej.ru/images/2013/108-1-bezopasnost-letom-kartinki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bezopasnost-detej.ru/images/2013/108-7-bezopasnost-letom-kartinki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Пользователь Windows</cp:lastModifiedBy>
  <cp:revision>3</cp:revision>
  <cp:lastPrinted>2021-05-22T14:03:00Z</cp:lastPrinted>
  <dcterms:created xsi:type="dcterms:W3CDTF">2025-05-19T07:41:00Z</dcterms:created>
  <dcterms:modified xsi:type="dcterms:W3CDTF">2025-05-20T13:26:00Z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