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39"/>
        <w:gridCol w:w="5180"/>
      </w:tblGrid>
      <w:tr w:rsidR="00A464FB" w:rsidTr="00D43FB4">
        <w:tc>
          <w:tcPr>
            <w:tcW w:w="5495" w:type="dxa"/>
          </w:tcPr>
          <w:p w:rsidR="00A464FB" w:rsidRDefault="00CA08A4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Правила поведения с д</w:t>
            </w:r>
            <w:r w:rsidR="00D561C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етьми с РАС</w:t>
            </w:r>
            <w:r w:rsidR="005918BB"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: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Разговаривайте спокойно, размеренным тоном.</w:t>
            </w:r>
          </w:p>
          <w:p w:rsidR="00A464FB" w:rsidRPr="00D561C2" w:rsidRDefault="00D561C2" w:rsidP="00D561C2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Избегайте громких звуков. 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Не ссорьтесь в присутствии ребенка с РАС.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 внимание на музыкальный фон в играх, мультфильмах, аудиокнигах. Исключите быструю, ритмичную музыку любых направлений.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Обращайтесь по имени, чтобы показать, кому предназначена ваша речь.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Любые изменения в распорядке или окружающем мире вводите постепенно, так как такие люди плохо переносят перемены в окружающем мире. 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Разработайте строгий распорядок дня, введите правила и ограничения. Сами соблюдайте их всегда и избегайте изменений.</w:t>
            </w:r>
          </w:p>
          <w:p w:rsidR="00CA08A4" w:rsidRPr="00D561C2" w:rsidRDefault="00CA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8A4" w:rsidRDefault="00D43FB4" w:rsidP="00D4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D9366E" wp14:editId="5409CEEF">
                  <wp:extent cx="2817845" cy="1879627"/>
                  <wp:effectExtent l="0" t="0" r="1905" b="6350"/>
                  <wp:docPr id="9" name="Рисунок 9" descr="https://medaboutme.ru/upload/iblock/947/shutterstock_100704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aboutme.ru/upload/iblock/947/shutterstock_100704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977" cy="187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4FB" w:rsidRDefault="00A464FB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  <w:r w:rsidRPr="000D6E00">
              <w:rPr>
                <w:rStyle w:val="a6"/>
                <w:rFonts w:ascii="Times New Roman" w:hAnsi="Times New Roman" w:cs="Times New Roman"/>
                <w:bCs w:val="0"/>
                <w:color w:val="244061" w:themeColor="accent1" w:themeShade="80"/>
                <w:sz w:val="32"/>
                <w:szCs w:val="32"/>
                <w:shd w:val="clear" w:color="auto" w:fill="FFFFFF"/>
              </w:rPr>
              <w:lastRenderedPageBreak/>
              <w:t>Аутизм</w:t>
            </w:r>
            <w:r w:rsidRPr="00D561C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 (расстройство аутистического спектра, РАС) </w:t>
            </w:r>
            <w:r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— это неврологическое нарушение развития с разнообразными симптомами.</w:t>
            </w:r>
            <w:r w:rsid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 xml:space="preserve"> Я</w:t>
            </w:r>
            <w:r w:rsidR="001F3844"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дром симптоматики является нарушение социального взаимодействия.</w:t>
            </w:r>
          </w:p>
          <w:p w:rsidR="001F3844" w:rsidRDefault="001F3844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</w:p>
          <w:p w:rsidR="001F3844" w:rsidRPr="00640B85" w:rsidRDefault="001F3844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40B8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Признаки раннего детского аутизма</w:t>
            </w:r>
          </w:p>
          <w:p w:rsidR="00640B85" w:rsidRPr="00640B85" w:rsidRDefault="00640B85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1F3844" w:rsidRPr="00CA08A4" w:rsidRDefault="001F3844" w:rsidP="00640B8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Социальные проблемы:</w:t>
            </w:r>
          </w:p>
          <w:p w:rsidR="001F3844" w:rsidRPr="001F3844" w:rsidRDefault="005918BB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 xml:space="preserve"> </w:t>
            </w:r>
            <w:r w:rsidR="001F3844"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Избегание зрительного контакта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Негативная реакция на прикосновения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  <w:t> </w:t>
            </w: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Предпочтение одиночества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проявляет интереса к окружающим людям и предметам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копирует поведение взрослого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Боязнь интенсивных раздражителей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Используют для игр необычный материал</w:t>
            </w:r>
          </w:p>
          <w:p w:rsidR="00640B85" w:rsidRPr="00C055CC" w:rsidRDefault="001F3844" w:rsidP="00D43FB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5490C7" wp14:editId="2242CFA0">
                  <wp:extent cx="2771192" cy="2084992"/>
                  <wp:effectExtent l="0" t="0" r="0" b="0"/>
                  <wp:docPr id="2" name="Рисунок 2" descr="https://st03.kakprosto.ru/images/article/2019/2/28/343922_5c77bdc1cd04f5c77bdc1cd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03.kakprosto.ru/images/article/2019/2/28/343922_5c77bdc1cd04f5c77bdc1cd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70" cy="209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 w:rsidR="001F3844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lastRenderedPageBreak/>
              <w:t xml:space="preserve">Известные </w:t>
            </w:r>
            <w:proofErr w:type="spellStart"/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t>аутисты</w:t>
            </w:r>
            <w:proofErr w:type="spellEnd"/>
          </w:p>
          <w:p w:rsidR="00C055CC" w:rsidRPr="000D6E00" w:rsidRDefault="00C055C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055CC" w:rsidRPr="000D6E00" w:rsidRDefault="000D6E00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Вольфганг Амадей Мо</w:t>
            </w:r>
            <w:r w:rsidR="00C055CC"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царт</w:t>
            </w:r>
            <w:r w:rsidR="00C055CC"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(1756—1791)</w:t>
            </w:r>
          </w:p>
          <w:p w:rsidR="00C055CC" w:rsidRPr="000D6E00" w:rsidRDefault="00C055CC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Австрийский композитор, капельмейстер, скрипач-виртуоз,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клавесинист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, органист.</w:t>
            </w:r>
          </w:p>
          <w:p w:rsidR="00C055CC" w:rsidRPr="000D6E00" w:rsidRDefault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Мария Кюри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(1867 - 1934)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Польско-французский учёный-экспериментатор (физик, химик), педагог, общественный деятель.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Джейн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Остин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(1775 — 1817)</w:t>
            </w:r>
            <w:r w:rsidRPr="000D6E0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Английская писательница, провозвестница реализма в британской литературе, сатирик, писала так называемые романы нравов. 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Винсент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Виллем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Ван Гог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(1853 - 1890)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Всемирно известный нидерландский художник-постимпрессионист.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44" w:rsidRPr="000D6E00" w:rsidRDefault="000D6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Альберт Эйнштейн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(1879 - 1955)</w:t>
            </w:r>
            <w:r w:rsidRPr="000D6E0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Физик-теоретик, один из основателей современной теоретической физики, лауреат Нобелевской премии по физике 1921 года, общественный деятель-гуманист.</w:t>
            </w: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44" w:rsidRDefault="00664DDD" w:rsidP="00664DD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5AE48AB" wp14:editId="79325328">
                  <wp:extent cx="2717113" cy="1882770"/>
                  <wp:effectExtent l="0" t="0" r="7620" b="381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50" cy="188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64DDD" w:rsidRDefault="00664DDD" w:rsidP="001F384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1F3844" w:rsidRPr="00CA08A4" w:rsidRDefault="001F3844" w:rsidP="001F384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Трудности общения:</w:t>
            </w:r>
          </w:p>
          <w:p w:rsidR="00640B85" w:rsidRPr="00640B85" w:rsidRDefault="005918BB" w:rsidP="005918BB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40B85"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Замедленное развитие речи или регресс ключевых навыков.</w:t>
            </w:r>
          </w:p>
          <w:p w:rsidR="00640B85" w:rsidRPr="00640B85" w:rsidRDefault="00640B85" w:rsidP="005918BB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Запаздывание «возраста вопросов»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ответной улыбки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языка мимики и жестов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возможности диалога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адекватной реакции на просьбы</w:t>
            </w:r>
          </w:p>
          <w:p w:rsidR="00640B85" w:rsidRPr="00640B85" w:rsidRDefault="00640B85" w:rsidP="005918BB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175"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желания участвовать в коллективных играх</w:t>
            </w:r>
          </w:p>
          <w:p w:rsidR="00640B85" w:rsidRDefault="00640B85" w:rsidP="005918BB">
            <w:pPr>
              <w:jc w:val="both"/>
              <w:rPr>
                <w:i/>
                <w:iCs/>
              </w:rPr>
            </w:pPr>
          </w:p>
          <w:p w:rsidR="00640B85" w:rsidRDefault="00640B85" w:rsidP="00640B85">
            <w:pPr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782402D7" wp14:editId="188DEA85">
                  <wp:extent cx="2845837" cy="181946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58" cy="1820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0B85" w:rsidRDefault="00640B85" w:rsidP="00640B85">
            <w:pPr>
              <w:jc w:val="both"/>
            </w:pPr>
          </w:p>
          <w:p w:rsidR="00640B85" w:rsidRDefault="00640B85" w:rsidP="00640B85">
            <w:pPr>
              <w:jc w:val="both"/>
            </w:pPr>
          </w:p>
          <w:p w:rsidR="00640B85" w:rsidRPr="00CA08A4" w:rsidRDefault="00640B85" w:rsidP="00640B8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Стереотипное поведение: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Повтор одних и тех же движений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Невозможность отвлечения от однообразных, повторяющихся действий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Сложность адаптации к новым условиям и окружению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Жёсткая привязанность к распорядку дня</w:t>
            </w:r>
          </w:p>
          <w:p w:rsidR="00640B85" w:rsidRPr="00D43FB4" w:rsidRDefault="00640B85" w:rsidP="00640B85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B4">
              <w:rPr>
                <w:rFonts w:ascii="Times New Roman" w:hAnsi="Times New Roman" w:cs="Times New Roman"/>
                <w:iCs/>
                <w:sz w:val="28"/>
                <w:szCs w:val="28"/>
              </w:rPr>
              <w:t>Избирательность в еде</w:t>
            </w:r>
          </w:p>
          <w:p w:rsidR="001F3844" w:rsidRDefault="001F3844"/>
        </w:tc>
        <w:tc>
          <w:tcPr>
            <w:tcW w:w="5180" w:type="dxa"/>
          </w:tcPr>
          <w:p w:rsidR="00A464FB" w:rsidRPr="00664DDD" w:rsidRDefault="00664DDD" w:rsidP="00664D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4DDD">
              <w:rPr>
                <w:rFonts w:ascii="Times New Roman" w:hAnsi="Times New Roman" w:cs="Times New Roman"/>
                <w:sz w:val="28"/>
              </w:rPr>
              <w:lastRenderedPageBreak/>
              <w:t>КГБУ СО «Комплексный центр социального обслуживания населения «Северный»</w:t>
            </w:r>
          </w:p>
          <w:p w:rsidR="00664DDD" w:rsidRPr="00664DDD" w:rsidRDefault="00664DDD" w:rsidP="00664DDD">
            <w:pPr>
              <w:jc w:val="center"/>
              <w:rPr>
                <w:rFonts w:ascii="Times New Roman" w:hAnsi="Times New Roman" w:cs="Times New Roman"/>
              </w:rPr>
            </w:pPr>
          </w:p>
          <w:p w:rsidR="00664DDD" w:rsidRPr="00664DDD" w:rsidRDefault="00EE0AB6" w:rsidP="00664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664DDD" w:rsidRPr="00664DDD">
              <w:rPr>
                <w:rFonts w:ascii="Times New Roman" w:hAnsi="Times New Roman" w:cs="Times New Roman"/>
                <w:sz w:val="24"/>
              </w:rPr>
              <w:t xml:space="preserve">оциально-реабилитационное отделение </w:t>
            </w:r>
            <w:r>
              <w:rPr>
                <w:rFonts w:ascii="Times New Roman" w:hAnsi="Times New Roman" w:cs="Times New Roman"/>
                <w:sz w:val="24"/>
              </w:rPr>
              <w:t>для граждан пожилого возраста, инвалидов и детей с ограниченными возможностями</w:t>
            </w:r>
          </w:p>
          <w:p w:rsidR="00A464FB" w:rsidRPr="00664DDD" w:rsidRDefault="00A464FB" w:rsidP="00664DDD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2"/>
                <w:szCs w:val="28"/>
              </w:rPr>
            </w:pPr>
          </w:p>
          <w:p w:rsidR="00A464FB" w:rsidRPr="00C055CC" w:rsidRDefault="00A464FB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464FB" w:rsidRPr="00A464FB" w:rsidRDefault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DD" w:rsidRDefault="00664DDD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bookmarkStart w:id="0" w:name="_GoBack"/>
            <w:bookmarkEnd w:id="0"/>
          </w:p>
          <w:p w:rsidR="00664DDD" w:rsidRDefault="00664DDD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</w:p>
          <w:p w:rsidR="00664DDD" w:rsidRDefault="00664DDD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</w:p>
          <w:p w:rsidR="00A464FB" w:rsidRPr="002D57D5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2"/>
              </w:rPr>
            </w:pPr>
            <w:r w:rsidRPr="002D57D5"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2"/>
              </w:rPr>
              <w:t>«ЧТО НАДО ЗНАТЬ ПРО АУТИЗМ»</w:t>
            </w:r>
          </w:p>
          <w:p w:rsidR="00A464FB" w:rsidRPr="00C055CC" w:rsidRDefault="00A464FB" w:rsidP="00C055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464FB" w:rsidRDefault="00A464FB"/>
          <w:p w:rsidR="00A464FB" w:rsidRDefault="00A464FB"/>
          <w:p w:rsidR="00A464FB" w:rsidRDefault="00A464FB"/>
          <w:p w:rsidR="00A464FB" w:rsidRDefault="00664DDD" w:rsidP="00A464FB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6662B19" wp14:editId="0890275E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19050</wp:posOffset>
                  </wp:positionV>
                  <wp:extent cx="2546985" cy="2574290"/>
                  <wp:effectExtent l="0" t="0" r="0" b="0"/>
                  <wp:wrapThrough wrapText="bothSides">
                    <wp:wrapPolygon edited="0">
                      <wp:start x="4362" y="320"/>
                      <wp:lineTo x="1292" y="2717"/>
                      <wp:lineTo x="162" y="5435"/>
                      <wp:lineTo x="162" y="6074"/>
                      <wp:lineTo x="808" y="8312"/>
                      <wp:lineTo x="808" y="8791"/>
                      <wp:lineTo x="1292" y="10709"/>
                      <wp:lineTo x="1454" y="11189"/>
                      <wp:lineTo x="3231" y="13427"/>
                      <wp:lineTo x="3393" y="14705"/>
                      <wp:lineTo x="5008" y="15984"/>
                      <wp:lineTo x="6462" y="16304"/>
                      <wp:lineTo x="7270" y="18542"/>
                      <wp:lineTo x="9693" y="20779"/>
                      <wp:lineTo x="9855" y="21099"/>
                      <wp:lineTo x="10986" y="21099"/>
                      <wp:lineTo x="12924" y="18542"/>
                      <wp:lineTo x="16640" y="15984"/>
                      <wp:lineTo x="18579" y="13427"/>
                      <wp:lineTo x="20356" y="10869"/>
                      <wp:lineTo x="20841" y="9431"/>
                      <wp:lineTo x="20356" y="8312"/>
                      <wp:lineTo x="21325" y="7193"/>
                      <wp:lineTo x="21325" y="5275"/>
                      <wp:lineTo x="20841" y="3517"/>
                      <wp:lineTo x="18256" y="320"/>
                      <wp:lineTo x="4362" y="32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yudikaklyudi_main-logo-1024x1024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86" t="14504" r="14497" b="14123"/>
                          <a:stretch/>
                        </pic:blipFill>
                        <pic:spPr bwMode="auto">
                          <a:xfrm>
                            <a:off x="0" y="0"/>
                            <a:ext cx="2546985" cy="2574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900A89" w:rsidRDefault="00900A89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664DDD" w:rsidRDefault="00664DDD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664DDD" w:rsidRDefault="00664DDD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664DDD" w:rsidRDefault="00664DDD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664DDD" w:rsidRDefault="00664DDD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664DDD" w:rsidRDefault="00664DDD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664DDD" w:rsidRDefault="00664DDD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5918BB" w:rsidRPr="005918BB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>Причины развития аутизма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В настоящее время причины возникновения аутизма окончательно не выяснены</w:t>
            </w:r>
            <w:r w:rsidR="00C05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Теорий по этому поводу существует много, однако ни одна из них так и не нашла подтверждения клинически</w:t>
            </w:r>
            <w:r w:rsidR="00C055C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Большинство ученых считает, что детский аутизм – наследственное заболевание. Однако дети-</w:t>
            </w:r>
            <w:proofErr w:type="spellStart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аутисты</w:t>
            </w:r>
            <w:proofErr w:type="spellEnd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рождаются в абсолютно благополучных семьях.</w:t>
            </w:r>
          </w:p>
          <w:p w:rsidR="005918BB" w:rsidRPr="000D6E00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0D6E0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Лечение и прогноз при аутизме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Аутизм — это расстройство, которое не поддаётся полному излечению, однако при своевременно начатой комплексной терапии удаётся снизить выраженность его симптомов.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Особое внимание при терапии уделяется коррекционно-развивающим занятиям с логопедом, педагогом-дефектологом и психологом.</w:t>
            </w:r>
          </w:p>
          <w:p w:rsidR="00C055CC" w:rsidRDefault="00C055CC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C2" w:rsidRDefault="00C055CC" w:rsidP="00C0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81D51D" wp14:editId="73D97EB1">
                  <wp:extent cx="2649893" cy="1699057"/>
                  <wp:effectExtent l="0" t="0" r="0" b="0"/>
                  <wp:docPr id="7" name="Рисунок 7" descr="https://newneuro.ru/wp-content/uploads/2020/07/autisty-legko-otkazyvajutsja-ot-kontak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neuro.ru/wp-content/uploads/2020/07/autisty-legko-otkazyvajutsja-ot-kontak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47" cy="170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64DDD" w:rsidRPr="005918BB" w:rsidRDefault="00664DDD" w:rsidP="00C0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151" w:rsidRDefault="00445151" w:rsidP="00900A89"/>
    <w:sectPr w:rsidR="00445151" w:rsidSect="00A46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26C"/>
    <w:multiLevelType w:val="multilevel"/>
    <w:tmpl w:val="CC4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551A5"/>
    <w:multiLevelType w:val="multilevel"/>
    <w:tmpl w:val="F8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71C95"/>
    <w:multiLevelType w:val="multilevel"/>
    <w:tmpl w:val="48B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4109"/>
    <w:multiLevelType w:val="multilevel"/>
    <w:tmpl w:val="75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57869"/>
    <w:multiLevelType w:val="multilevel"/>
    <w:tmpl w:val="292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81BFD"/>
    <w:multiLevelType w:val="hybridMultilevel"/>
    <w:tmpl w:val="E8A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0951"/>
    <w:multiLevelType w:val="multilevel"/>
    <w:tmpl w:val="1FD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F4165"/>
    <w:multiLevelType w:val="hybridMultilevel"/>
    <w:tmpl w:val="1462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37E98"/>
    <w:multiLevelType w:val="multilevel"/>
    <w:tmpl w:val="B20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F4FCE"/>
    <w:multiLevelType w:val="multilevel"/>
    <w:tmpl w:val="96F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933EE"/>
    <w:multiLevelType w:val="multilevel"/>
    <w:tmpl w:val="C380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7128F"/>
    <w:multiLevelType w:val="multilevel"/>
    <w:tmpl w:val="6D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46238"/>
    <w:multiLevelType w:val="multilevel"/>
    <w:tmpl w:val="B65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C1734"/>
    <w:multiLevelType w:val="multilevel"/>
    <w:tmpl w:val="9DE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D6949"/>
    <w:multiLevelType w:val="hybridMultilevel"/>
    <w:tmpl w:val="1BE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FB"/>
    <w:rsid w:val="000D6E00"/>
    <w:rsid w:val="001F3844"/>
    <w:rsid w:val="002D57D5"/>
    <w:rsid w:val="00445151"/>
    <w:rsid w:val="005918BB"/>
    <w:rsid w:val="00640B85"/>
    <w:rsid w:val="00664DDD"/>
    <w:rsid w:val="00900A89"/>
    <w:rsid w:val="00A464FB"/>
    <w:rsid w:val="00C055CC"/>
    <w:rsid w:val="00CA08A4"/>
    <w:rsid w:val="00D43FB4"/>
    <w:rsid w:val="00D561C2"/>
    <w:rsid w:val="00E50ACD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E80C"/>
  <w15:docId w15:val="{516D1B9D-74F3-4E66-9024-B87A9D3A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SuperDuper</cp:lastModifiedBy>
  <cp:revision>3</cp:revision>
  <cp:lastPrinted>2025-04-01T03:39:00Z</cp:lastPrinted>
  <dcterms:created xsi:type="dcterms:W3CDTF">2025-04-01T02:48:00Z</dcterms:created>
  <dcterms:modified xsi:type="dcterms:W3CDTF">2025-04-01T03:43:00Z</dcterms:modified>
</cp:coreProperties>
</file>