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06" w:rsidRDefault="00A70106" w:rsidP="00716C0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9A1D7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«Правило нижнего белья» для детей и их родителей: безопасность и личные границы</w:t>
      </w:r>
    </w:p>
    <w:p w:rsidR="000628DB" w:rsidRDefault="000628DB" w:rsidP="00642B09">
      <w:pPr>
        <w:pStyle w:val="a4"/>
        <w:shd w:val="clear" w:color="auto" w:fill="FFFFFF"/>
        <w:spacing w:before="0" w:beforeAutospacing="0" w:after="240" w:afterAutospacing="0"/>
        <w:jc w:val="both"/>
        <w:rPr>
          <w:i/>
          <w:iCs/>
          <w:color w:val="000000"/>
          <w:sz w:val="28"/>
          <w:szCs w:val="28"/>
        </w:rPr>
      </w:pPr>
    </w:p>
    <w:p w:rsidR="00642B09" w:rsidRPr="00642B09" w:rsidRDefault="00642B09" w:rsidP="000628DB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642B09">
        <w:rPr>
          <w:i/>
          <w:iCs/>
          <w:color w:val="000000"/>
          <w:sz w:val="28"/>
          <w:szCs w:val="28"/>
        </w:rPr>
        <w:t> Каждый пятый ребенок сталкиваются с </w:t>
      </w:r>
      <w:proofErr w:type="spellStart"/>
      <w:r w:rsidRPr="00642B09">
        <w:rPr>
          <w:i/>
          <w:iCs/>
          <w:color w:val="000000"/>
          <w:sz w:val="28"/>
          <w:szCs w:val="28"/>
        </w:rPr>
        <w:t>сексуализированным</w:t>
      </w:r>
      <w:proofErr w:type="spellEnd"/>
      <w:r w:rsidRPr="00642B09">
        <w:rPr>
          <w:i/>
          <w:iCs/>
          <w:color w:val="000000"/>
          <w:sz w:val="28"/>
          <w:szCs w:val="28"/>
        </w:rPr>
        <w:t xml:space="preserve"> насилием до наступления им 18 лет.</w:t>
      </w:r>
    </w:p>
    <w:p w:rsidR="00642B09" w:rsidRDefault="00642B09" w:rsidP="00642B09">
      <w:pPr>
        <w:pStyle w:val="a4"/>
        <w:shd w:val="clear" w:color="auto" w:fill="FFFFFF"/>
        <w:spacing w:before="0" w:beforeAutospacing="0" w:after="240" w:afterAutospacing="0"/>
        <w:jc w:val="both"/>
        <w:rPr>
          <w:b/>
          <w:bCs/>
          <w:color w:val="000000"/>
          <w:sz w:val="28"/>
          <w:szCs w:val="28"/>
        </w:rPr>
      </w:pPr>
      <w:r w:rsidRPr="00642B09">
        <w:rPr>
          <w:b/>
          <w:color w:val="000000"/>
          <w:sz w:val="28"/>
          <w:szCs w:val="28"/>
        </w:rPr>
        <w:t> В</w:t>
      </w:r>
      <w:r w:rsidR="0039652D">
        <w:rPr>
          <w:b/>
          <w:bCs/>
          <w:color w:val="000000"/>
          <w:sz w:val="28"/>
          <w:szCs w:val="28"/>
        </w:rPr>
        <w:t xml:space="preserve"> большинстве</w:t>
      </w:r>
      <w:r w:rsidRPr="00642B09">
        <w:rPr>
          <w:b/>
          <w:bCs/>
          <w:color w:val="000000"/>
          <w:sz w:val="28"/>
          <w:szCs w:val="28"/>
        </w:rPr>
        <w:t xml:space="preserve"> случаев дети подвергаются сексуальному насилию и домогательствам со стороны людей, которым доверяют их родители.</w:t>
      </w:r>
    </w:p>
    <w:p w:rsidR="00D11AD2" w:rsidRPr="00642B09" w:rsidRDefault="00D11AD2" w:rsidP="00642B09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D11AD2" w:rsidRDefault="00D11AD2" w:rsidP="00642B09">
      <w:pPr>
        <w:pStyle w:val="a4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9A1D7E">
        <w:rPr>
          <w:noProof/>
          <w:sz w:val="28"/>
          <w:szCs w:val="28"/>
        </w:rPr>
        <w:drawing>
          <wp:inline distT="0" distB="0" distL="0" distR="0" wp14:anchorId="0EF4990B" wp14:editId="589FEE8C">
            <wp:extent cx="5940425" cy="5940425"/>
            <wp:effectExtent l="0" t="0" r="3175" b="3175"/>
            <wp:docPr id="2" name="Рисунок 2" descr="C:\Users\1\Desktop\правила Н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авила Н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AD2" w:rsidRDefault="00D11AD2" w:rsidP="00642B09">
      <w:pPr>
        <w:pStyle w:val="a4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</w:p>
    <w:p w:rsidR="00D11AD2" w:rsidRDefault="00D11AD2" w:rsidP="00642B09">
      <w:pPr>
        <w:pStyle w:val="a4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</w:p>
    <w:p w:rsidR="00642B09" w:rsidRPr="00D11AD2" w:rsidRDefault="00642B09" w:rsidP="00642B09">
      <w:pPr>
        <w:pStyle w:val="a4"/>
        <w:shd w:val="clear" w:color="auto" w:fill="FFFFFF"/>
        <w:spacing w:before="0" w:beforeAutospacing="0" w:after="240" w:afterAutospacing="0"/>
        <w:rPr>
          <w:color w:val="000000"/>
          <w:sz w:val="32"/>
          <w:szCs w:val="32"/>
        </w:rPr>
      </w:pPr>
      <w:r w:rsidRPr="00D11AD2">
        <w:rPr>
          <w:color w:val="000000"/>
          <w:sz w:val="32"/>
          <w:szCs w:val="32"/>
        </w:rPr>
        <w:lastRenderedPageBreak/>
        <w:t> Обучать ребенка </w:t>
      </w:r>
      <w:r w:rsidRPr="00D11AD2">
        <w:rPr>
          <w:b/>
          <w:bCs/>
          <w:color w:val="000000"/>
          <w:sz w:val="32"/>
          <w:szCs w:val="32"/>
        </w:rPr>
        <w:t>Правилу Нижнего Белья</w:t>
      </w:r>
      <w:r w:rsidRPr="00D11AD2">
        <w:rPr>
          <w:color w:val="000000"/>
          <w:sz w:val="32"/>
          <w:szCs w:val="32"/>
        </w:rPr>
        <w:t> рекомендуется уже с 3-х лет. 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786"/>
        <w:gridCol w:w="5670"/>
      </w:tblGrid>
      <w:tr w:rsidR="00716C05" w:rsidTr="008B6AE4">
        <w:trPr>
          <w:trHeight w:val="1346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16C05" w:rsidRDefault="00716C05" w:rsidP="009A1D7E">
            <w:pPr>
              <w:tabs>
                <w:tab w:val="left" w:pos="0"/>
              </w:tabs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51"/>
                <w:szCs w:val="51"/>
                <w:lang w:eastAsia="ru-RU"/>
              </w:rPr>
            </w:pPr>
            <w:r w:rsidRPr="00594F3C">
              <w:rPr>
                <w:noProof/>
                <w:lang w:eastAsia="ru-RU"/>
              </w:rPr>
              <w:drawing>
                <wp:inline distT="0" distB="0" distL="0" distR="0" wp14:anchorId="162365B0" wp14:editId="6700D86B">
                  <wp:extent cx="3138170" cy="2156254"/>
                  <wp:effectExtent l="0" t="0" r="5080" b="0"/>
                  <wp:docPr id="1" name="Рисунок 1" descr="C:\Users\1\Desktop\правило нижнего билья карти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правило нижнего билья картинк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695" b="25922"/>
                          <a:stretch/>
                        </pic:blipFill>
                        <pic:spPr bwMode="auto">
                          <a:xfrm>
                            <a:off x="0" y="0"/>
                            <a:ext cx="3170818" cy="2178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16C05" w:rsidRPr="00716C05" w:rsidRDefault="00716C05" w:rsidP="0039652D">
            <w:pPr>
              <w:shd w:val="clear" w:color="auto" w:fill="FFFFFF"/>
              <w:tabs>
                <w:tab w:val="left" w:pos="0"/>
              </w:tabs>
              <w:spacing w:after="90" w:line="420" w:lineRule="atLeast"/>
              <w:jc w:val="both"/>
              <w:outlineLvl w:val="2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proofErr w:type="gramStart"/>
            <w:r w:rsidRPr="00716C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«Правило нижнего белья» гласит: другие люди не должны трогать ребенка, в тех местах, которые обычно закрыты нижнем бельем, эти места называются интимными.</w:t>
            </w:r>
            <w:proofErr w:type="gramEnd"/>
            <w:r w:rsidR="003965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Показывать их также не надо. </w:t>
            </w:r>
            <w:r w:rsidRPr="00716C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Других людей тоже нельзя касаться в этих местах.</w:t>
            </w:r>
          </w:p>
        </w:tc>
      </w:tr>
    </w:tbl>
    <w:p w:rsidR="008B6AE4" w:rsidRDefault="008B6AE4" w:rsidP="009A1D7E">
      <w:pPr>
        <w:pStyle w:val="3"/>
        <w:shd w:val="clear" w:color="auto" w:fill="FFFFFF"/>
        <w:spacing w:before="0" w:beforeAutospacing="0" w:after="90" w:afterAutospacing="0" w:line="276" w:lineRule="auto"/>
        <w:jc w:val="center"/>
        <w:rPr>
          <w:i/>
          <w:iCs/>
          <w:color w:val="000000"/>
          <w:sz w:val="32"/>
          <w:szCs w:val="32"/>
        </w:rPr>
      </w:pPr>
    </w:p>
    <w:p w:rsidR="009A1D7E" w:rsidRDefault="009A1D7E" w:rsidP="009A1D7E">
      <w:pPr>
        <w:pStyle w:val="3"/>
        <w:shd w:val="clear" w:color="auto" w:fill="FFFFFF"/>
        <w:spacing w:before="0" w:beforeAutospacing="0" w:after="90" w:afterAutospacing="0" w:line="276" w:lineRule="auto"/>
        <w:jc w:val="center"/>
        <w:rPr>
          <w:i/>
          <w:iCs/>
          <w:color w:val="000000"/>
          <w:sz w:val="32"/>
          <w:szCs w:val="32"/>
        </w:rPr>
      </w:pPr>
      <w:r w:rsidRPr="009A1D7E">
        <w:rPr>
          <w:i/>
          <w:iCs/>
          <w:color w:val="000000"/>
          <w:sz w:val="32"/>
          <w:szCs w:val="32"/>
        </w:rPr>
        <w:t>Что должен знать ребенок:</w:t>
      </w:r>
    </w:p>
    <w:p w:rsidR="00642B09" w:rsidRPr="00642B09" w:rsidRDefault="00642B09" w:rsidP="00D11A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B09">
        <w:rPr>
          <w:b/>
          <w:bCs/>
          <w:color w:val="000000"/>
          <w:sz w:val="28"/>
          <w:szCs w:val="28"/>
        </w:rPr>
        <w:t>1. Твое тело принадлежит только тебе. </w:t>
      </w:r>
    </w:p>
    <w:p w:rsidR="00642B09" w:rsidRPr="00642B09" w:rsidRDefault="00642B09" w:rsidP="00D11AD2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642B09">
        <w:rPr>
          <w:color w:val="000000"/>
          <w:sz w:val="28"/>
          <w:szCs w:val="28"/>
        </w:rPr>
        <w:t>Никто без твоего разрешения не может прикасаться к тебе. Это касается не только чужих людей, но и близких. Если тебе не хочется, чтобы до тебя дотрагивались, целовали или обнимали, ты должен сказать «нет». Даже если это делают люди, которые любят тебя.</w:t>
      </w:r>
    </w:p>
    <w:p w:rsidR="00642B09" w:rsidRPr="00642B09" w:rsidRDefault="00642B09" w:rsidP="00D11A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B09">
        <w:rPr>
          <w:b/>
          <w:bCs/>
          <w:color w:val="000000"/>
          <w:sz w:val="28"/>
          <w:szCs w:val="28"/>
        </w:rPr>
        <w:t>2. Обозначение границ тела.</w:t>
      </w:r>
    </w:p>
    <w:p w:rsidR="00642B09" w:rsidRPr="00642B09" w:rsidRDefault="00642B09" w:rsidP="00D11AD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42B09">
        <w:rPr>
          <w:color w:val="000000"/>
          <w:sz w:val="28"/>
          <w:szCs w:val="28"/>
        </w:rPr>
        <w:t>Расскажите ребенку о том, что у нас есть части тела, которые нужно обязательно закрывать.</w:t>
      </w:r>
    </w:p>
    <w:p w:rsidR="00642B09" w:rsidRPr="00642B09" w:rsidRDefault="00642B09" w:rsidP="00AE1B8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42B09">
        <w:rPr>
          <w:i/>
          <w:iCs/>
          <w:color w:val="000000"/>
          <w:sz w:val="28"/>
          <w:szCs w:val="28"/>
        </w:rPr>
        <w:t>Как в королевстве есть забор и стража, которая охраняет замок, так и у нас есть одежда, которая защищает наши границы.</w:t>
      </w:r>
    </w:p>
    <w:p w:rsidR="00642B09" w:rsidRPr="00642B09" w:rsidRDefault="00642B09" w:rsidP="00AE1B8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42B09">
        <w:rPr>
          <w:color w:val="000000"/>
          <w:sz w:val="28"/>
          <w:szCs w:val="28"/>
        </w:rPr>
        <w:t>Поэтому мы носим нижнее белье, защищающее интимные части тела. Если кто-то просит показать то, что закрыто маечкой или трусиками, если это не родители и не врачи в присутствии родителей, нужно четко говорить «нет». </w:t>
      </w:r>
    </w:p>
    <w:p w:rsidR="00642B09" w:rsidRPr="00AE1B8A" w:rsidRDefault="00642B09" w:rsidP="00D11AD2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i/>
          <w:color w:val="000000"/>
          <w:sz w:val="28"/>
          <w:szCs w:val="28"/>
        </w:rPr>
      </w:pPr>
      <w:r w:rsidRPr="00AE1B8A">
        <w:rPr>
          <w:b/>
          <w:bCs/>
          <w:i/>
          <w:color w:val="000000"/>
          <w:sz w:val="28"/>
          <w:szCs w:val="28"/>
        </w:rPr>
        <w:t>Важно сообщить, что говорить следует настойчиво, чтобы это было воспринято всерьез. И сразу сообщать родителям.</w:t>
      </w:r>
    </w:p>
    <w:p w:rsidR="00642B09" w:rsidRPr="00642B09" w:rsidRDefault="00642B09" w:rsidP="00D11A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B09">
        <w:rPr>
          <w:b/>
          <w:bCs/>
          <w:color w:val="000000"/>
          <w:sz w:val="28"/>
          <w:szCs w:val="28"/>
        </w:rPr>
        <w:t>3. Хорошие и плохие секреты.</w:t>
      </w:r>
    </w:p>
    <w:p w:rsidR="00642B09" w:rsidRPr="00642B09" w:rsidRDefault="00642B09" w:rsidP="00D11A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42B09">
        <w:rPr>
          <w:color w:val="000000"/>
          <w:sz w:val="28"/>
          <w:szCs w:val="28"/>
        </w:rPr>
        <w:t>Объясняем ребенку, что есть хорошие секреты. Хорошие секреты - это когда мы не говорим что-то, что вызывает радость. </w:t>
      </w:r>
    </w:p>
    <w:p w:rsidR="00642B09" w:rsidRPr="00AE1B8A" w:rsidRDefault="00642B09" w:rsidP="00AE1B8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AE1B8A">
        <w:rPr>
          <w:b/>
          <w:i/>
          <w:iCs/>
          <w:color w:val="000000"/>
          <w:sz w:val="28"/>
          <w:szCs w:val="28"/>
        </w:rPr>
        <w:t>Например, когда готовим подарок близким. Это хороший секрет.</w:t>
      </w:r>
    </w:p>
    <w:p w:rsidR="00642B09" w:rsidRPr="00AE1B8A" w:rsidRDefault="00642B09" w:rsidP="00AE1B8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color w:val="000000"/>
          <w:sz w:val="28"/>
          <w:szCs w:val="28"/>
        </w:rPr>
      </w:pPr>
      <w:r w:rsidRPr="00642B09">
        <w:rPr>
          <w:color w:val="000000"/>
          <w:sz w:val="28"/>
          <w:szCs w:val="28"/>
        </w:rPr>
        <w:t>Но если что-то, что ребенка просят сохранить в тайне, вызывает неприятные чувства или дискомфорт - это плохие секреты. </w:t>
      </w:r>
      <w:r w:rsidRPr="00AE1B8A">
        <w:rPr>
          <w:b/>
          <w:bCs/>
          <w:i/>
          <w:color w:val="000000"/>
          <w:sz w:val="28"/>
          <w:szCs w:val="28"/>
        </w:rPr>
        <w:t>И их обязательно нужно рассказывать родителям.</w:t>
      </w:r>
    </w:p>
    <w:p w:rsidR="000628DB" w:rsidRDefault="00642B09" w:rsidP="000628DB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642B09">
        <w:rPr>
          <w:color w:val="000000"/>
          <w:sz w:val="28"/>
          <w:szCs w:val="28"/>
        </w:rPr>
        <w:t>Если взрослый совершает какие-либо неприятные действия и просит держать их в секрете - это плохие секреты.</w:t>
      </w:r>
    </w:p>
    <w:p w:rsidR="008B6AE4" w:rsidRDefault="008B6AE4" w:rsidP="000628DB">
      <w:pPr>
        <w:pStyle w:val="a4"/>
        <w:shd w:val="clear" w:color="auto" w:fill="FFFFFF"/>
        <w:spacing w:before="0" w:beforeAutospacing="0" w:after="240" w:afterAutospacing="0"/>
        <w:rPr>
          <w:b/>
          <w:bCs/>
          <w:color w:val="000000"/>
          <w:sz w:val="28"/>
          <w:szCs w:val="28"/>
        </w:rPr>
      </w:pPr>
    </w:p>
    <w:p w:rsidR="00642B09" w:rsidRPr="00642B09" w:rsidRDefault="00642B09" w:rsidP="000628DB">
      <w:pPr>
        <w:pStyle w:val="a4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bookmarkStart w:id="0" w:name="_GoBack"/>
      <w:bookmarkEnd w:id="0"/>
      <w:r w:rsidRPr="00642B09">
        <w:rPr>
          <w:b/>
          <w:bCs/>
          <w:color w:val="000000"/>
          <w:sz w:val="28"/>
          <w:szCs w:val="28"/>
        </w:rPr>
        <w:lastRenderedPageBreak/>
        <w:t>4. «Нет» - значит «нет».</w:t>
      </w:r>
      <w:r w:rsidRPr="00642B09">
        <w:rPr>
          <w:color w:val="000000"/>
          <w:sz w:val="28"/>
          <w:szCs w:val="28"/>
        </w:rPr>
        <w:br/>
      </w:r>
      <w:r w:rsidR="00AE1B8A">
        <w:rPr>
          <w:color w:val="000000"/>
          <w:sz w:val="28"/>
          <w:szCs w:val="28"/>
        </w:rPr>
        <w:t xml:space="preserve">           </w:t>
      </w:r>
      <w:r w:rsidRPr="00642B09">
        <w:rPr>
          <w:color w:val="000000"/>
          <w:sz w:val="28"/>
          <w:szCs w:val="28"/>
        </w:rPr>
        <w:t>Обнимающая бабушка, дедушка, сажающий на колени, подруга мамы, целующая в щечки - если тебе дискомфортно,  ты обязательно должен сказать «нет». </w:t>
      </w:r>
    </w:p>
    <w:p w:rsidR="00642B09" w:rsidRPr="00642B09" w:rsidRDefault="00642B09" w:rsidP="00AE1B8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42B09">
        <w:rPr>
          <w:color w:val="000000"/>
          <w:sz w:val="28"/>
          <w:szCs w:val="28"/>
        </w:rPr>
        <w:t>Научите ребенка, что он не должен терпеть чужие прикосновения, даже если это делают близкие ему люди. Расскажите ему о том, что нет ни одной причины, из-за которой он должен стесняться или извиняться и чувствовать себя виноватым, если отказывает кому-то в прикосновениях. </w:t>
      </w:r>
    </w:p>
    <w:p w:rsidR="00642B09" w:rsidRPr="00AE1B8A" w:rsidRDefault="00642B09" w:rsidP="00AE1B8A">
      <w:pPr>
        <w:pStyle w:val="a4"/>
        <w:shd w:val="clear" w:color="auto" w:fill="FFFFFF"/>
        <w:spacing w:before="0" w:beforeAutospacing="0" w:after="240" w:afterAutospacing="0"/>
        <w:ind w:firstLine="708"/>
        <w:rPr>
          <w:i/>
          <w:color w:val="000000"/>
          <w:sz w:val="28"/>
          <w:szCs w:val="28"/>
        </w:rPr>
      </w:pPr>
      <w:r w:rsidRPr="00AE1B8A">
        <w:rPr>
          <w:b/>
          <w:bCs/>
          <w:i/>
          <w:color w:val="000000"/>
          <w:sz w:val="28"/>
          <w:szCs w:val="28"/>
        </w:rPr>
        <w:t>Не забывайте, что это касается и вас. Ребенок имеет право сказать «нет» в ответ на ваше желание прикоснуться к нему. </w:t>
      </w:r>
    </w:p>
    <w:p w:rsidR="00642B09" w:rsidRPr="00642B09" w:rsidRDefault="00642B09" w:rsidP="00D11A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B09">
        <w:rPr>
          <w:b/>
          <w:bCs/>
          <w:color w:val="000000"/>
          <w:sz w:val="28"/>
          <w:szCs w:val="28"/>
        </w:rPr>
        <w:t>5. Расскажи правду и тебе помогут.</w:t>
      </w:r>
    </w:p>
    <w:p w:rsidR="00642B09" w:rsidRPr="00642B09" w:rsidRDefault="00642B09" w:rsidP="00D11AD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42B09">
        <w:rPr>
          <w:color w:val="000000"/>
          <w:sz w:val="28"/>
          <w:szCs w:val="28"/>
        </w:rPr>
        <w:t>Сообщите ребенку, что он может быть уверен, что</w:t>
      </w:r>
      <w:r w:rsidR="00AE1B8A">
        <w:rPr>
          <w:color w:val="000000"/>
          <w:sz w:val="28"/>
          <w:szCs w:val="28"/>
        </w:rPr>
        <w:t>,</w:t>
      </w:r>
      <w:r w:rsidRPr="00642B09">
        <w:rPr>
          <w:color w:val="000000"/>
          <w:sz w:val="28"/>
          <w:szCs w:val="28"/>
        </w:rPr>
        <w:t xml:space="preserve"> если он расскажет что-то неприятное или постыдное, это будет воспринято всерьез и ему помогут. </w:t>
      </w:r>
    </w:p>
    <w:p w:rsidR="00642B09" w:rsidRPr="00AE1B8A" w:rsidRDefault="00642B09" w:rsidP="00AE1B8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AE1B8A">
        <w:rPr>
          <w:b/>
          <w:i/>
          <w:iCs/>
          <w:color w:val="000000"/>
          <w:sz w:val="28"/>
          <w:szCs w:val="28"/>
        </w:rPr>
        <w:t>Обязательно донесите до ребенка, что что бы ни произошло, его не будут ругать или стыдить. </w:t>
      </w:r>
    </w:p>
    <w:p w:rsidR="00642B09" w:rsidRPr="00642B09" w:rsidRDefault="00642B09" w:rsidP="00AE1B8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42B09">
        <w:rPr>
          <w:color w:val="000000"/>
          <w:sz w:val="28"/>
          <w:szCs w:val="28"/>
        </w:rPr>
        <w:t>Расскажите о тех взрослых, к которым следует обращаться в первую очередь - родители, учителя, родственники, полиция.</w:t>
      </w:r>
    </w:p>
    <w:p w:rsidR="00AE1B8A" w:rsidRDefault="00AE1B8A" w:rsidP="00AE1B8A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42B09" w:rsidRPr="00642B09" w:rsidRDefault="00642B09" w:rsidP="00D11A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2B09">
        <w:rPr>
          <w:b/>
          <w:bCs/>
          <w:color w:val="000000"/>
          <w:sz w:val="28"/>
          <w:szCs w:val="28"/>
        </w:rPr>
        <w:t>6. Петушок и пирожок - это птица и еда. </w:t>
      </w:r>
    </w:p>
    <w:p w:rsidR="00642B09" w:rsidRPr="00642B09" w:rsidRDefault="00642B09" w:rsidP="00D11AD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42B09">
        <w:rPr>
          <w:color w:val="000000"/>
          <w:sz w:val="28"/>
          <w:szCs w:val="28"/>
        </w:rPr>
        <w:t>Научите ребенка правильному названию половых органов. </w:t>
      </w:r>
    </w:p>
    <w:p w:rsidR="00642B09" w:rsidRPr="00642B09" w:rsidRDefault="00642B09" w:rsidP="00AE1B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2B09">
        <w:rPr>
          <w:color w:val="000000"/>
          <w:sz w:val="28"/>
          <w:szCs w:val="28"/>
        </w:rPr>
        <w:t>Взрослые, совершающие противоправные действия, знают, что во многих семьях не принято называть половые органы настоящими именами. </w:t>
      </w:r>
    </w:p>
    <w:p w:rsidR="00642B09" w:rsidRPr="00642B09" w:rsidRDefault="00642B09" w:rsidP="00AE1B8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42B09">
        <w:rPr>
          <w:i/>
          <w:iCs/>
          <w:color w:val="000000"/>
          <w:sz w:val="28"/>
          <w:szCs w:val="28"/>
        </w:rPr>
        <w:t>Был случай, когда маленькую девочку взрослый мужчина просил показать «</w:t>
      </w:r>
      <w:proofErr w:type="spellStart"/>
      <w:r w:rsidRPr="00642B09">
        <w:rPr>
          <w:i/>
          <w:iCs/>
          <w:color w:val="000000"/>
          <w:sz w:val="28"/>
          <w:szCs w:val="28"/>
        </w:rPr>
        <w:t>печеньку</w:t>
      </w:r>
      <w:proofErr w:type="spellEnd"/>
      <w:r w:rsidRPr="00642B09">
        <w:rPr>
          <w:i/>
          <w:iCs/>
          <w:color w:val="000000"/>
          <w:sz w:val="28"/>
          <w:szCs w:val="28"/>
        </w:rPr>
        <w:t>». Когда девочка рассказала об этом родителям, они не смогли распознать, что на самом деле произошло. </w:t>
      </w:r>
    </w:p>
    <w:p w:rsidR="00642B09" w:rsidRPr="00642B09" w:rsidRDefault="00642B09" w:rsidP="00AE1B8A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642B09">
        <w:rPr>
          <w:color w:val="000000"/>
          <w:sz w:val="28"/>
          <w:szCs w:val="28"/>
        </w:rPr>
        <w:t>Вульва и пенис так же естественны как рука и нога. У детей нет сложностей с изучением названий частей тела. Обычно они есть у родителей. И это веский повод для взрослого обратиться к специалисту для работы со своим стыдом.</w:t>
      </w:r>
    </w:p>
    <w:p w:rsidR="00642B09" w:rsidRPr="00642B09" w:rsidRDefault="00642B09" w:rsidP="00AE1B8A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642B09">
        <w:rPr>
          <w:color w:val="000000"/>
          <w:sz w:val="28"/>
          <w:szCs w:val="28"/>
        </w:rPr>
        <w:t>Правило Нижнего Белья - не просто очередной просветительский текст. Практика показывает, что не только дети, но и взрослые обнаруживают, что не имеют представления о границах своего тела. А значит, позволяют не только нарушать свои границы, но и нарушают границы других. </w:t>
      </w:r>
    </w:p>
    <w:p w:rsidR="00642B09" w:rsidRPr="00642B09" w:rsidRDefault="00642B09" w:rsidP="00D11AD2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642B09">
        <w:rPr>
          <w:color w:val="000000"/>
          <w:sz w:val="28"/>
          <w:szCs w:val="28"/>
        </w:rPr>
        <w:t>Обеспечить безопасность и уважение к своему телу - базовый навык, который никогда не поздно освоить.</w:t>
      </w:r>
    </w:p>
    <w:p w:rsidR="00642B09" w:rsidRPr="000628DB" w:rsidRDefault="00642B09" w:rsidP="00D11AD2">
      <w:pPr>
        <w:pStyle w:val="3"/>
        <w:shd w:val="clear" w:color="auto" w:fill="FFFFFF"/>
        <w:spacing w:before="0" w:beforeAutospacing="0" w:after="90" w:afterAutospacing="0" w:line="276" w:lineRule="auto"/>
        <w:jc w:val="both"/>
        <w:rPr>
          <w:b w:val="0"/>
          <w:color w:val="000000"/>
          <w:sz w:val="24"/>
          <w:szCs w:val="24"/>
        </w:rPr>
      </w:pPr>
    </w:p>
    <w:p w:rsidR="00D11AD2" w:rsidRDefault="00D11AD2" w:rsidP="000628DB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D11AD2">
        <w:rPr>
          <w:b w:val="0"/>
          <w:color w:val="000000"/>
          <w:sz w:val="24"/>
          <w:szCs w:val="24"/>
        </w:rPr>
        <w:t xml:space="preserve">Подготовила </w:t>
      </w:r>
      <w:r>
        <w:rPr>
          <w:b w:val="0"/>
          <w:color w:val="000000"/>
          <w:sz w:val="24"/>
          <w:szCs w:val="24"/>
        </w:rPr>
        <w:t xml:space="preserve">педагог-психолог </w:t>
      </w:r>
      <w:r w:rsidR="000628DB">
        <w:rPr>
          <w:b w:val="0"/>
          <w:color w:val="000000"/>
          <w:sz w:val="24"/>
          <w:szCs w:val="24"/>
        </w:rPr>
        <w:t>КГБУ СО</w:t>
      </w:r>
      <w:r>
        <w:rPr>
          <w:b w:val="0"/>
          <w:color w:val="000000"/>
          <w:sz w:val="24"/>
          <w:szCs w:val="24"/>
        </w:rPr>
        <w:t xml:space="preserve"> «КЦСОН «Северный»</w:t>
      </w:r>
    </w:p>
    <w:p w:rsidR="00D11AD2" w:rsidRDefault="00D11AD2" w:rsidP="000628DB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Верещагина М.В.</w:t>
      </w:r>
    </w:p>
    <w:p w:rsidR="000628DB" w:rsidRDefault="000628DB" w:rsidP="000628DB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При подготовке использованы материалы сайтов:</w:t>
      </w:r>
    </w:p>
    <w:p w:rsidR="000628DB" w:rsidRDefault="000628DB" w:rsidP="000628DB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</w:t>
      </w:r>
      <w:hyperlink r:id="rId7" w:history="1">
        <w:r w:rsidRPr="008F6ACA">
          <w:rPr>
            <w:rStyle w:val="a5"/>
            <w:b w:val="0"/>
            <w:sz w:val="24"/>
            <w:szCs w:val="24"/>
          </w:rPr>
          <w:t>https://www.b17.ru/article/pravilo_nizhnego_belya/</w:t>
        </w:r>
      </w:hyperlink>
      <w:r>
        <w:rPr>
          <w:b w:val="0"/>
          <w:color w:val="000000"/>
          <w:sz w:val="24"/>
          <w:szCs w:val="24"/>
        </w:rPr>
        <w:t xml:space="preserve">; </w:t>
      </w:r>
    </w:p>
    <w:p w:rsidR="000628DB" w:rsidRPr="00D11AD2" w:rsidRDefault="000628DB" w:rsidP="000628DB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0628DB">
        <w:rPr>
          <w:b w:val="0"/>
          <w:color w:val="000000"/>
          <w:sz w:val="24"/>
          <w:szCs w:val="24"/>
        </w:rPr>
        <w:t>https://dzen.ru/a/YVQc1g09DBs1YVcK?experiment=948519</w:t>
      </w:r>
    </w:p>
    <w:sectPr w:rsidR="000628DB" w:rsidRPr="00D11AD2" w:rsidSect="009A1D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06"/>
    <w:rsid w:val="000628DB"/>
    <w:rsid w:val="0039652D"/>
    <w:rsid w:val="00642B09"/>
    <w:rsid w:val="00716C05"/>
    <w:rsid w:val="008B6AE4"/>
    <w:rsid w:val="009A1D7E"/>
    <w:rsid w:val="00A70106"/>
    <w:rsid w:val="00AD1E6A"/>
    <w:rsid w:val="00AE1B8A"/>
    <w:rsid w:val="00D1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6C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6C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716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block-3c">
    <w:name w:val="block__block-3c"/>
    <w:basedOn w:val="a"/>
    <w:rsid w:val="0071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4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8D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6C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6C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716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block-3c">
    <w:name w:val="block__block-3c"/>
    <w:basedOn w:val="a"/>
    <w:rsid w:val="0071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4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8D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17.ru/article/pravilo_nizhnego_bel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Margo</cp:lastModifiedBy>
  <cp:revision>2</cp:revision>
  <dcterms:created xsi:type="dcterms:W3CDTF">2024-03-27T08:27:00Z</dcterms:created>
  <dcterms:modified xsi:type="dcterms:W3CDTF">2024-03-27T08:27:00Z</dcterms:modified>
</cp:coreProperties>
</file>